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A1" w:rsidRDefault="002B36A1" w:rsidP="002B36A1">
      <w:pPr>
        <w:pStyle w:val="NormalWeb"/>
        <w:shd w:val="clear" w:color="auto" w:fill="FFFFFF"/>
        <w:jc w:val="center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>FORENING.</w:t>
      </w:r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> </w:t>
      </w:r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 xml:space="preserve">       </w:t>
      </w:r>
      <w:r w:rsidR="00921270">
        <w:rPr>
          <w:rFonts w:ascii="Arial" w:hAnsi="Arial" w:cs="Arial"/>
          <w:color w:val="878787"/>
          <w:sz w:val="27"/>
          <w:szCs w:val="27"/>
        </w:rPr>
        <w:t xml:space="preserve">                          Antal tirsdag                      Antal onsdag</w:t>
      </w:r>
      <w:bookmarkStart w:id="0" w:name="_GoBack"/>
      <w:bookmarkEnd w:id="0"/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>Kylling/Bacon:</w:t>
      </w:r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 xml:space="preserve"> Skinke/ost:</w:t>
      </w:r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 xml:space="preserve"> Æg og rejer:</w:t>
      </w:r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 xml:space="preserve"> Roastbeef:</w:t>
      </w:r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 xml:space="preserve"> Steg:</w:t>
      </w:r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 xml:space="preserve"> Frikadelle: </w:t>
      </w:r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878787"/>
          <w:sz w:val="27"/>
          <w:szCs w:val="27"/>
        </w:rPr>
        <w:t>Serranoskinke</w:t>
      </w:r>
      <w:proofErr w:type="spellEnd"/>
      <w:r>
        <w:rPr>
          <w:rFonts w:ascii="Arial" w:hAnsi="Arial" w:cs="Arial"/>
          <w:color w:val="878787"/>
          <w:sz w:val="27"/>
          <w:szCs w:val="27"/>
        </w:rPr>
        <w:t>:</w:t>
      </w:r>
    </w:p>
    <w:p w:rsidR="002B36A1" w:rsidRDefault="002B36A1" w:rsidP="002B36A1">
      <w:pPr>
        <w:pStyle w:val="NormalWeb"/>
        <w:shd w:val="clear" w:color="auto" w:fill="FFFFFF"/>
        <w:rPr>
          <w:rFonts w:ascii="Arial" w:hAnsi="Arial" w:cs="Arial"/>
          <w:color w:val="878787"/>
          <w:sz w:val="27"/>
          <w:szCs w:val="27"/>
        </w:rPr>
      </w:pPr>
      <w:r>
        <w:rPr>
          <w:rFonts w:ascii="Arial" w:hAnsi="Arial" w:cs="Arial"/>
          <w:color w:val="878787"/>
          <w:sz w:val="27"/>
          <w:szCs w:val="27"/>
        </w:rPr>
        <w:t xml:space="preserve"> Laksesalat:</w:t>
      </w:r>
    </w:p>
    <w:p w:rsidR="00151D4C" w:rsidRDefault="00151D4C">
      <w:pPr>
        <w:jc w:val="both"/>
        <w:rPr>
          <w:sz w:val="24"/>
        </w:rPr>
      </w:pPr>
    </w:p>
    <w:sectPr w:rsidR="00151D4C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A1"/>
    <w:rsid w:val="00151D4C"/>
    <w:rsid w:val="002B36A1"/>
    <w:rsid w:val="0092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072CC"/>
  <w15:chartTrackingRefBased/>
  <w15:docId w15:val="{C5DDBE75-47A5-40C1-B089-7EFBEBB4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paragraph" w:styleId="NormalWeb">
    <w:name w:val="Normal (Web)"/>
    <w:basedOn w:val="Normal"/>
    <w:uiPriority w:val="99"/>
    <w:semiHidden/>
    <w:unhideWhenUsed/>
    <w:rsid w:val="002B36A1"/>
    <w:pPr>
      <w:spacing w:before="100" w:beforeAutospacing="1" w:after="100" w:afterAutospacing="1"/>
    </w:pPr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Claumarch, Jens (JCL001)</dc:creator>
  <cp:keywords/>
  <dc:description/>
  <cp:lastModifiedBy>Claumarch, Jens (JCL001)</cp:lastModifiedBy>
  <cp:revision>2</cp:revision>
  <dcterms:created xsi:type="dcterms:W3CDTF">2024-04-15T13:24:00Z</dcterms:created>
  <dcterms:modified xsi:type="dcterms:W3CDTF">2024-04-15T13:39:00Z</dcterms:modified>
</cp:coreProperties>
</file>